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2C59E3" w:rsidTr="00A32A06">
        <w:tc>
          <w:tcPr>
            <w:tcW w:w="4786" w:type="dxa"/>
          </w:tcPr>
          <w:p w:rsidR="00A32A06" w:rsidRPr="002C59E3" w:rsidRDefault="00330090" w:rsidP="00B667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66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ию</w:t>
            </w:r>
            <w:r w:rsidR="00B66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A32A06"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2C59E3" w:rsidRDefault="00A32A06" w:rsidP="00B667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67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A35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8A352C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52C">
        <w:rPr>
          <w:rFonts w:ascii="Times New Roman" w:eastAsia="Arial Unicode MS" w:hAnsi="Times New Roman"/>
          <w:b/>
          <w:bCs/>
          <w:sz w:val="28"/>
          <w:szCs w:val="28"/>
        </w:rPr>
        <w:t>О ходатайстве в  Законодательное Собрание Свердловской области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124C" w:rsidRPr="004D33E0" w:rsidRDefault="008A352C" w:rsidP="008A35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A352C">
        <w:rPr>
          <w:rFonts w:ascii="Times New Roman" w:hAnsi="Times New Roman"/>
          <w:sz w:val="28"/>
          <w:szCs w:val="28"/>
        </w:rPr>
        <w:t>Руководствуясь областным законом от 19.04.1999г. №5-ОЗ (ред. от 26.11.2010г.) «О наградах, почётных званиях Свердловской области и наградах высших органов государственной власти Свердловской области, Постановлением Областной Думы и Палаты Представителей Законодательного Собрания Свердловской области от 20.10.2005г. №51-СПП «Об учреждении Почётной грамоты Законодательного Собрания Свердловской области» (в ред. от 16.02.2006г. №74-СПП), в связи с 20-летием Избирательной системы Российской</w:t>
      </w:r>
      <w:proofErr w:type="gramEnd"/>
      <w:r w:rsidRPr="008A352C">
        <w:rPr>
          <w:rFonts w:ascii="Times New Roman" w:hAnsi="Times New Roman"/>
          <w:sz w:val="28"/>
          <w:szCs w:val="28"/>
        </w:rPr>
        <w:t xml:space="preserve"> Федерации, </w:t>
      </w:r>
      <w:proofErr w:type="spellStart"/>
      <w:r w:rsidRPr="008A352C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8A352C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8A352C">
        <w:rPr>
          <w:rFonts w:ascii="Times New Roman" w:hAnsi="Times New Roman"/>
          <w:b/>
          <w:sz w:val="28"/>
          <w:szCs w:val="28"/>
        </w:rPr>
        <w:t>РЕШИЛА:</w:t>
      </w:r>
    </w:p>
    <w:p w:rsidR="008A352C" w:rsidRPr="008A352C" w:rsidRDefault="008A352C" w:rsidP="008A35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8A352C">
        <w:rPr>
          <w:rFonts w:ascii="Times New Roman" w:eastAsia="Times New Roman" w:hAnsi="Times New Roman"/>
          <w:sz w:val="28"/>
          <w:szCs w:val="28"/>
          <w:lang w:val="x-none" w:eastAsia="x-none"/>
        </w:rPr>
        <w:t>1.</w:t>
      </w:r>
      <w:r w:rsidRPr="008A352C">
        <w:rPr>
          <w:rFonts w:ascii="Times New Roman" w:eastAsia="Times New Roman" w:hAnsi="Times New Roman"/>
          <w:sz w:val="28"/>
          <w:szCs w:val="28"/>
          <w:lang w:val="x-none" w:eastAsia="x-none"/>
        </w:rPr>
        <w:tab/>
        <w:t xml:space="preserve">Ходатайствовать о награждении Почётной грамотой Законодательного Собрания Свердловской области  члена </w:t>
      </w:r>
      <w:proofErr w:type="spellStart"/>
      <w:r w:rsidRPr="008A352C">
        <w:rPr>
          <w:rFonts w:ascii="Times New Roman" w:eastAsia="Times New Roman" w:hAnsi="Times New Roman"/>
          <w:sz w:val="28"/>
          <w:szCs w:val="28"/>
          <w:lang w:val="x-none" w:eastAsia="x-none"/>
        </w:rPr>
        <w:t>Камышловской</w:t>
      </w:r>
      <w:proofErr w:type="spellEnd"/>
      <w:r w:rsidRPr="008A352C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городской территориальной избирательной комиссии Пирогову Татьяну Ивановну. (Представление к награждению прилагается).</w:t>
      </w:r>
    </w:p>
    <w:p w:rsidR="008A352C" w:rsidRPr="008A352C" w:rsidRDefault="008A352C" w:rsidP="008A35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8A352C">
        <w:rPr>
          <w:rFonts w:ascii="Times New Roman" w:eastAsia="Times New Roman" w:hAnsi="Times New Roman"/>
          <w:sz w:val="28"/>
          <w:szCs w:val="28"/>
          <w:lang w:val="x-none" w:eastAsia="x-none"/>
        </w:rPr>
        <w:t>2. Направить настоящее решение в Избирательную комиссию Свердловской области для согласования.</w:t>
      </w:r>
    </w:p>
    <w:p w:rsidR="00BF045E" w:rsidRPr="008A352C" w:rsidRDefault="008A352C" w:rsidP="008A35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8A352C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3. Контроль за исполнением </w:t>
      </w:r>
      <w:r>
        <w:rPr>
          <w:rFonts w:ascii="Times New Roman" w:eastAsia="Times New Roman" w:hAnsi="Times New Roman"/>
          <w:sz w:val="28"/>
          <w:szCs w:val="28"/>
          <w:lang w:val="x-none" w:eastAsia="x-none"/>
        </w:rPr>
        <w:t>настоящего решения возложить на</w:t>
      </w:r>
      <w:r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Pr="008A352C">
        <w:rPr>
          <w:rFonts w:ascii="Times New Roman" w:eastAsia="Times New Roman" w:hAnsi="Times New Roman"/>
          <w:sz w:val="28"/>
          <w:szCs w:val="28"/>
          <w:lang w:val="x-none" w:eastAsia="x-none"/>
        </w:rPr>
        <w:t>секретаря Комиссии Щелконогову Н.В.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08"/>
        <w:gridCol w:w="5387"/>
        <w:gridCol w:w="425"/>
        <w:gridCol w:w="3544"/>
      </w:tblGrid>
      <w:tr w:rsidR="00A32A06" w:rsidRPr="002C59E3" w:rsidTr="008A352C">
        <w:tc>
          <w:tcPr>
            <w:tcW w:w="5495" w:type="dxa"/>
            <w:gridSpan w:val="2"/>
          </w:tcPr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  <w:gridSpan w:val="2"/>
          </w:tcPr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2C59E3" w:rsidTr="008A352C">
        <w:tc>
          <w:tcPr>
            <w:tcW w:w="5495" w:type="dxa"/>
            <w:gridSpan w:val="2"/>
          </w:tcPr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  <w:gridSpan w:val="2"/>
          </w:tcPr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C59E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C59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  <w:tr w:rsidR="00515713" w:rsidRPr="002C59E3" w:rsidTr="008A352C">
        <w:tblPrEx>
          <w:tblLook w:val="04A0" w:firstRow="1" w:lastRow="0" w:firstColumn="1" w:lastColumn="0" w:noHBand="0" w:noVBand="1"/>
        </w:tblPrEx>
        <w:trPr>
          <w:gridBefore w:val="1"/>
          <w:wBefore w:w="108" w:type="dxa"/>
        </w:trPr>
        <w:tc>
          <w:tcPr>
            <w:tcW w:w="5812" w:type="dxa"/>
            <w:gridSpan w:val="2"/>
            <w:shd w:val="clear" w:color="auto" w:fill="auto"/>
          </w:tcPr>
          <w:p w:rsidR="00DB7BEB" w:rsidRPr="002C59E3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2C59E3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2C59E3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7BEB" w:rsidRPr="002C59E3" w:rsidRDefault="0093117E" w:rsidP="00B667B4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330090"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66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B7BEB"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B66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B7BEB"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B66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B7BEB" w:rsidRPr="002C59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A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352C" w:rsidRPr="008A352C" w:rsidRDefault="008A352C" w:rsidP="008A352C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b/>
          <w:sz w:val="28"/>
          <w:szCs w:val="28"/>
          <w:lang w:eastAsia="ru-RU"/>
        </w:rPr>
        <w:t>Представление к награждению</w:t>
      </w:r>
    </w:p>
    <w:p w:rsidR="008A352C" w:rsidRPr="008A352C" w:rsidRDefault="008A352C" w:rsidP="008A352C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Почётной грамотой</w:t>
      </w:r>
    </w:p>
    <w:p w:rsidR="008A352C" w:rsidRPr="008A352C" w:rsidRDefault="008A352C" w:rsidP="008A352C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b/>
          <w:sz w:val="28"/>
          <w:szCs w:val="28"/>
          <w:lang w:eastAsia="ru-RU"/>
        </w:rPr>
        <w:t>Законодательного Собрания Свердловской области</w:t>
      </w:r>
    </w:p>
    <w:p w:rsidR="008A352C" w:rsidRPr="008A352C" w:rsidRDefault="008A352C" w:rsidP="008A352C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bookmarkStart w:id="0" w:name="_GoBack"/>
      <w:bookmarkEnd w:id="0"/>
    </w:p>
    <w:p w:rsidR="008A352C" w:rsidRPr="008A352C" w:rsidRDefault="008A352C" w:rsidP="008A352C">
      <w:pPr>
        <w:tabs>
          <w:tab w:val="left" w:pos="840"/>
        </w:tabs>
        <w:spacing w:after="0" w:line="240" w:lineRule="auto"/>
        <w:jc w:val="center"/>
        <w:rPr>
          <w:rFonts w:ascii="Times New Roman CYR" w:eastAsia="Times New Roman" w:hAnsi="Times New Roman CYR"/>
          <w:b/>
          <w:sz w:val="16"/>
          <w:szCs w:val="16"/>
          <w:lang w:eastAsia="ru-RU"/>
        </w:rPr>
      </w:pPr>
    </w:p>
    <w:p w:rsidR="008A352C" w:rsidRPr="008A352C" w:rsidRDefault="008A352C" w:rsidP="008A352C">
      <w:pPr>
        <w:numPr>
          <w:ilvl w:val="0"/>
          <w:numId w:val="1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Фамилия, имя, отчество: Пирогова Татьяна Ивановна.</w:t>
      </w:r>
    </w:p>
    <w:p w:rsidR="008A352C" w:rsidRPr="008A352C" w:rsidRDefault="008A352C" w:rsidP="008A352C">
      <w:pPr>
        <w:numPr>
          <w:ilvl w:val="0"/>
          <w:numId w:val="1"/>
        </w:numPr>
        <w:tabs>
          <w:tab w:val="num" w:pos="-180"/>
          <w:tab w:val="num" w:pos="540"/>
          <w:tab w:val="num" w:pos="1068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Должность: начальник отдела охраны труда и контроля качества, член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8A352C" w:rsidRPr="008A352C" w:rsidRDefault="008A352C" w:rsidP="008A352C">
      <w:pPr>
        <w:numPr>
          <w:ilvl w:val="0"/>
          <w:numId w:val="1"/>
        </w:numPr>
        <w:tabs>
          <w:tab w:val="num" w:pos="-180"/>
          <w:tab w:val="num" w:pos="540"/>
          <w:tab w:val="num" w:pos="1068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Место работы: ЗАО «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Камышловский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металлообрабатывающий завод»,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комиссия.</w:t>
      </w:r>
    </w:p>
    <w:p w:rsidR="008A352C" w:rsidRPr="008A352C" w:rsidRDefault="008A352C" w:rsidP="008A352C">
      <w:pPr>
        <w:numPr>
          <w:ilvl w:val="0"/>
          <w:numId w:val="1"/>
        </w:numPr>
        <w:tabs>
          <w:tab w:val="num" w:pos="-180"/>
          <w:tab w:val="num" w:pos="1068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Дата рождения (число, месяц, год): 01.03.1954г.</w:t>
      </w:r>
    </w:p>
    <w:p w:rsidR="008A352C" w:rsidRPr="008A352C" w:rsidRDefault="008A352C" w:rsidP="008A352C">
      <w:pPr>
        <w:numPr>
          <w:ilvl w:val="0"/>
          <w:numId w:val="1"/>
        </w:numPr>
        <w:tabs>
          <w:tab w:val="num" w:pos="-180"/>
          <w:tab w:val="num" w:pos="1068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Образование -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Талицкий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лесотехнический техникум, специальность: техник-технолог.</w:t>
      </w:r>
    </w:p>
    <w:p w:rsidR="008A352C" w:rsidRPr="008A352C" w:rsidRDefault="008A352C" w:rsidP="008A352C">
      <w:pPr>
        <w:numPr>
          <w:ilvl w:val="0"/>
          <w:numId w:val="2"/>
        </w:numPr>
        <w:tabs>
          <w:tab w:val="num" w:pos="-180"/>
          <w:tab w:val="num" w:pos="1069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Учёная степень, учёное звание: - не имеет.</w:t>
      </w:r>
    </w:p>
    <w:p w:rsidR="008A352C" w:rsidRPr="008A352C" w:rsidRDefault="008A352C" w:rsidP="008A352C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Общий стаж работы: 40 лет.</w:t>
      </w:r>
    </w:p>
    <w:p w:rsidR="008A352C" w:rsidRPr="008A352C" w:rsidRDefault="008A352C" w:rsidP="008A352C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Стаж работы в отрасли: 40 лет.</w:t>
      </w:r>
    </w:p>
    <w:p w:rsidR="008A352C" w:rsidRPr="008A352C" w:rsidRDefault="008A352C" w:rsidP="008A352C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Стаж работы в избирательной системе: 39 лет, в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т.ч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13 лет член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8A352C" w:rsidRPr="008A352C" w:rsidRDefault="008A352C" w:rsidP="008A352C">
      <w:pPr>
        <w:numPr>
          <w:ilvl w:val="0"/>
          <w:numId w:val="2"/>
        </w:numPr>
        <w:tabs>
          <w:tab w:val="num" w:pos="-180"/>
          <w:tab w:val="num" w:pos="1069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Какими наградами </w:t>
      </w:r>
      <w:proofErr w:type="gram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награждена</w:t>
      </w:r>
      <w:proofErr w:type="gram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: - Почётной грамотой Избирательной комиссии Свердловской области (номер и дата постановления): № 29/186 от 18.09.2008г.</w:t>
      </w:r>
    </w:p>
    <w:p w:rsidR="008A352C" w:rsidRPr="008A352C" w:rsidRDefault="008A352C" w:rsidP="008A352C">
      <w:pPr>
        <w:numPr>
          <w:ilvl w:val="0"/>
          <w:numId w:val="2"/>
        </w:numPr>
        <w:tabs>
          <w:tab w:val="num" w:pos="1080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Сведения о трудовой и общественно-политической деятельности с указанием конкретных заслуг представляемого к награждению: </w:t>
      </w:r>
    </w:p>
    <w:p w:rsidR="008A352C" w:rsidRPr="008A352C" w:rsidRDefault="008A352C" w:rsidP="008A352C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Татьяна Ивановна 40 лет трудится на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Камышловком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металлообрабатывающем заводе, возглавляет отдел охраны труда и контроля качества – работа ответственная, требующая внимания, опыта и знаний. Благодаря опыту работы, обладая высокой компетентностью, она владеет </w:t>
      </w: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знанием нормативно правовых документов и грамотно их использует для принятия решений. </w:t>
      </w:r>
    </w:p>
    <w:p w:rsidR="008A352C" w:rsidRPr="008A352C" w:rsidRDefault="008A352C" w:rsidP="008A352C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Но грамотные специалисты нужны всегда и везде. Она также внесла весомый вклад в подготовку и проведение федеральных, областных и муниципальных избирательных кампаний на территории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округа. За многолетний период работы в избирательной системе прошла все ступени работы участковой избирательной комиссии. С 1974 по 1977 год - член участковой избирательной комиссии избирательного участка № 1923 с правом решающего голоса. С 1978 по 1985 год секретарь, с 1986 по 1999 год председатель избирательного участка. Слаженность в работе, доброжелательные отношения в команде – все это заслуга опытного и грамотного руководителя участковой избирательной комиссии. </w:t>
      </w:r>
    </w:p>
    <w:p w:rsidR="008A352C" w:rsidRPr="008A352C" w:rsidRDefault="008A352C" w:rsidP="008A352C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 2000 года Татьяна Ивановна член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с правом решающего голоса. Ей известны все тонкости  избирательного процесса, она справляется с любыми поставленными перед ней задачами самой высокой сложности. Члены участковой избирательной комиссии знают, как строго она принимает в день голосования избирательную документацию. </w:t>
      </w:r>
    </w:p>
    <w:p w:rsidR="008A352C" w:rsidRPr="008A352C" w:rsidRDefault="008A352C" w:rsidP="008A352C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Татьяна Ивановна член Экспертной комиссии и член рабочей группы по информационным спорам. Активно принимает участие в обсуждении рассматриваемых вопросов по экспертизе ценности документов, их отбору для дальнейшего хранения, а также уничтожения в установленные законом сроки в соответствии с номенклатурой дел. Участвует в подготовке и рассмотрении проектов методических документов по вопросам работы с документами избирательной комиссии. В деятельности рабочей группы по информационным спорам: анализирует публикации в СМИ на предмет соответствия избирательному законодательству, вносит предложения для рассмотрения.  С 2010 года член группы по формированию составов участковых избирательных комиссий, ответственно относится к посещению заседаний Комиссии, активному обсуждению и принятию ее решений. </w:t>
      </w:r>
    </w:p>
    <w:p w:rsidR="008A352C" w:rsidRPr="008A352C" w:rsidRDefault="008A352C" w:rsidP="008A352C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 Пирогову Т.И. отличает инициативность, высокая работоспособность, ответственность и коммуникабельность. За время работы в избирательной системе занимает принципиальную позицию, пользуется уважением членов комиссии. Неоднократно поощрялась благодарственными письмами и Почетными грамотами главы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 и  городской территориальной избирательной комиссии, в 2008 году была награждена Почетной грамотой Избирательной комиссией Свердловской области. </w:t>
      </w:r>
    </w:p>
    <w:p w:rsidR="008A352C" w:rsidRPr="008A352C" w:rsidRDefault="008A352C" w:rsidP="008A352C">
      <w:pPr>
        <w:numPr>
          <w:ilvl w:val="0"/>
          <w:numId w:val="2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Предлагаемая формулировка текста о награждении: За многолетнюю и безупречную работу в качестве члена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8A352C" w:rsidRPr="008A352C" w:rsidRDefault="008A352C" w:rsidP="008A352C">
      <w:pPr>
        <w:spacing w:after="0" w:line="360" w:lineRule="auto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8A352C" w:rsidRPr="008A352C" w:rsidRDefault="008A352C" w:rsidP="008A352C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                                             ___________                   </w:t>
      </w:r>
      <w:proofErr w:type="spellStart"/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А.С.Мотыцкий</w:t>
      </w:r>
      <w:proofErr w:type="spellEnd"/>
    </w:p>
    <w:p w:rsidR="008A352C" w:rsidRPr="008A352C" w:rsidRDefault="008A352C" w:rsidP="008A352C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8A352C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подпись председателя  </w:t>
      </w:r>
    </w:p>
    <w:p w:rsidR="008A352C" w:rsidRPr="008A352C" w:rsidRDefault="008A352C" w:rsidP="008A352C">
      <w:pPr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8A352C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территориальной избирательной комиссии </w:t>
      </w:r>
    </w:p>
    <w:p w:rsidR="008A352C" w:rsidRPr="008A352C" w:rsidRDefault="008A352C" w:rsidP="008A352C">
      <w:pPr>
        <w:spacing w:after="0" w:line="360" w:lineRule="auto"/>
        <w:jc w:val="center"/>
        <w:rPr>
          <w:rFonts w:ascii="Times New Roman CYR" w:eastAsia="Times New Roman" w:hAnsi="Times New Roman CYR"/>
          <w:color w:val="FF0000"/>
          <w:sz w:val="20"/>
          <w:szCs w:val="20"/>
          <w:lang w:eastAsia="ru-RU"/>
        </w:rPr>
      </w:pPr>
    </w:p>
    <w:p w:rsidR="008A352C" w:rsidRPr="008A352C" w:rsidRDefault="008A352C" w:rsidP="008A352C">
      <w:pPr>
        <w:spacing w:after="0" w:line="36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(с приложением копии решения территориальной избирательной комиссии о представлении к награждению Почётной грамотой Законодательного Собрания Свердловской области)</w:t>
      </w:r>
    </w:p>
    <w:p w:rsidR="008A352C" w:rsidRPr="008A352C" w:rsidRDefault="008A352C" w:rsidP="008A352C">
      <w:pPr>
        <w:spacing w:after="0" w:line="360" w:lineRule="auto"/>
        <w:jc w:val="both"/>
        <w:rPr>
          <w:rFonts w:ascii="Times New Roman CYR" w:eastAsia="Times New Roman" w:hAnsi="Times New Roman CYR"/>
          <w:color w:val="FF0000"/>
          <w:sz w:val="16"/>
          <w:szCs w:val="16"/>
          <w:lang w:eastAsia="ru-RU"/>
        </w:rPr>
      </w:pPr>
    </w:p>
    <w:p w:rsidR="00DB7BEB" w:rsidRPr="00DB7BEB" w:rsidRDefault="008A352C" w:rsidP="008A352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«25» июля </w:t>
      </w:r>
      <w:smartTag w:uri="urn:schemas-microsoft-com:office:smarttags" w:element="metricconverter">
        <w:smartTagPr>
          <w:attr w:name="ProductID" w:val="2013 г"/>
        </w:smartTagPr>
        <w:r w:rsidRPr="008A352C">
          <w:rPr>
            <w:rFonts w:ascii="Times New Roman CYR" w:eastAsia="Times New Roman" w:hAnsi="Times New Roman CYR"/>
            <w:sz w:val="28"/>
            <w:szCs w:val="28"/>
            <w:lang w:eastAsia="ru-RU"/>
          </w:rPr>
          <w:t>2013 г</w:t>
        </w:r>
      </w:smartTag>
      <w:r w:rsidRPr="008A352C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2BB" w:rsidRDefault="005862BB">
      <w:pPr>
        <w:spacing w:after="0" w:line="240" w:lineRule="auto"/>
      </w:pPr>
      <w:r>
        <w:separator/>
      </w:r>
    </w:p>
  </w:endnote>
  <w:endnote w:type="continuationSeparator" w:id="0">
    <w:p w:rsidR="005862BB" w:rsidRDefault="0058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2BB" w:rsidRDefault="005862BB">
      <w:pPr>
        <w:spacing w:after="0" w:line="240" w:lineRule="auto"/>
      </w:pPr>
      <w:r>
        <w:separator/>
      </w:r>
    </w:p>
  </w:footnote>
  <w:footnote w:type="continuationSeparator" w:id="0">
    <w:p w:rsidR="005862BB" w:rsidRDefault="00586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352C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5862BB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D23B5"/>
    <w:multiLevelType w:val="hybridMultilevel"/>
    <w:tmpl w:val="4C1A1252"/>
    <w:lvl w:ilvl="0" w:tplc="FD4E2C0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49328A"/>
    <w:multiLevelType w:val="hybridMultilevel"/>
    <w:tmpl w:val="AAECC1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862BB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A352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B667B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667B4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2016-05-27T06:09:00Z</dcterms:created>
  <dcterms:modified xsi:type="dcterms:W3CDTF">2016-05-27T06:09:00Z</dcterms:modified>
</cp:coreProperties>
</file>